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859" w:rsidRPr="00B70642" w:rsidRDefault="00190859" w:rsidP="00B70642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  <w:r w:rsidRPr="00B70642">
        <w:rPr>
          <w:rFonts w:ascii="Times New Roman" w:hAnsi="Times New Roman" w:cs="Times New Roman"/>
          <w:sz w:val="36"/>
          <w:szCs w:val="36"/>
        </w:rPr>
        <w:t>Интерактивна програма за обучение на младежи</w:t>
      </w:r>
    </w:p>
    <w:p w:rsidR="00190859" w:rsidRPr="00B70642" w:rsidRDefault="00190859" w:rsidP="00B706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0859" w:rsidRPr="00B70642" w:rsidRDefault="00190859" w:rsidP="00B7064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70642">
        <w:rPr>
          <w:rFonts w:ascii="Times New Roman" w:hAnsi="Times New Roman" w:cs="Times New Roman"/>
          <w:b/>
          <w:sz w:val="32"/>
          <w:szCs w:val="32"/>
        </w:rPr>
        <w:t>Тема: „Социално отговорно поведение на младите хора“</w:t>
      </w:r>
    </w:p>
    <w:p w:rsidR="00190859" w:rsidRPr="00B70642" w:rsidRDefault="00190859" w:rsidP="00B706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0642">
        <w:rPr>
          <w:rFonts w:ascii="Times New Roman" w:hAnsi="Times New Roman" w:cs="Times New Roman"/>
          <w:b/>
          <w:sz w:val="28"/>
          <w:szCs w:val="28"/>
        </w:rPr>
        <w:t>6 Сесия –Шеста основна  п</w:t>
      </w:r>
      <w:r w:rsidR="00B70642" w:rsidRPr="00B70642">
        <w:rPr>
          <w:rFonts w:ascii="Times New Roman" w:hAnsi="Times New Roman" w:cs="Times New Roman"/>
          <w:b/>
          <w:sz w:val="28"/>
          <w:szCs w:val="28"/>
        </w:rPr>
        <w:t xml:space="preserve">одтема: </w:t>
      </w:r>
      <w:r w:rsidRPr="00B70642">
        <w:rPr>
          <w:rFonts w:ascii="Times New Roman" w:hAnsi="Times New Roman" w:cs="Times New Roman"/>
          <w:sz w:val="28"/>
          <w:szCs w:val="28"/>
        </w:rPr>
        <w:t xml:space="preserve"> </w:t>
      </w:r>
      <w:r w:rsidRPr="00B70642">
        <w:rPr>
          <w:rFonts w:ascii="Times New Roman" w:hAnsi="Times New Roman" w:cs="Times New Roman"/>
          <w:b/>
          <w:sz w:val="28"/>
          <w:szCs w:val="28"/>
        </w:rPr>
        <w:t>Правото и отговорността да избираш . Решенията, които вземам.</w:t>
      </w:r>
    </w:p>
    <w:p w:rsidR="002C57E6" w:rsidRPr="00B70642" w:rsidRDefault="002C57E6" w:rsidP="00B70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57E6" w:rsidRPr="00B70642" w:rsidRDefault="002C57E6" w:rsidP="00B70642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B70642">
        <w:rPr>
          <w:rFonts w:ascii="Times New Roman" w:hAnsi="Times New Roman" w:cs="Times New Roman"/>
          <w:b/>
          <w:sz w:val="28"/>
          <w:szCs w:val="28"/>
          <w:u w:val="single"/>
        </w:rPr>
        <w:t>Информационна част</w:t>
      </w:r>
    </w:p>
    <w:p w:rsidR="002C57E6" w:rsidRPr="00B70642" w:rsidRDefault="002C57E6" w:rsidP="00B70642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bg-BG"/>
        </w:rPr>
      </w:pPr>
      <w:r w:rsidRPr="00B70642">
        <w:rPr>
          <w:rFonts w:ascii="Times New Roman" w:eastAsia="Times New Roman" w:hAnsi="Times New Roman" w:cs="Times New Roman"/>
          <w:bCs/>
          <w:i/>
          <w:sz w:val="28"/>
          <w:szCs w:val="28"/>
          <w:lang w:eastAsia="bg-BG"/>
        </w:rPr>
        <w:t xml:space="preserve">Съвети за родители:  Защо правото на избор е толкова важно? </w:t>
      </w:r>
    </w:p>
    <w:tbl>
      <w:tblPr>
        <w:tblW w:w="0" w:type="auto"/>
        <w:tblCellSpacing w:w="0" w:type="dxa"/>
        <w:tblInd w:w="-12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55"/>
      </w:tblGrid>
      <w:tr w:rsidR="002C57E6" w:rsidRPr="00B70642" w:rsidTr="002E1130">
        <w:trPr>
          <w:tblCellSpacing w:w="0" w:type="dxa"/>
        </w:trPr>
        <w:tc>
          <w:tcPr>
            <w:tcW w:w="0" w:type="auto"/>
            <w:vAlign w:val="bottom"/>
            <w:hideMark/>
          </w:tcPr>
          <w:tbl>
            <w:tblPr>
              <w:tblW w:w="15933" w:type="dxa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56"/>
              <w:gridCol w:w="6577"/>
            </w:tblGrid>
            <w:tr w:rsidR="002C57E6" w:rsidRPr="00B70642" w:rsidTr="004D4423">
              <w:trPr>
                <w:tblCellSpacing w:w="0" w:type="dxa"/>
              </w:trPr>
              <w:tc>
                <w:tcPr>
                  <w:tcW w:w="9356" w:type="dxa"/>
                  <w:hideMark/>
                </w:tcPr>
                <w:p w:rsidR="002C57E6" w:rsidRPr="00B70642" w:rsidRDefault="002C57E6" w:rsidP="00B706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Един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от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най-</w:t>
                  </w:r>
                  <w:proofErr w:type="gram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стойностните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 п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одаръци</w:t>
                  </w:r>
                  <w:proofErr w:type="spellEnd"/>
                  <w:proofErr w:type="gram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,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който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всеки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родител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може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да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направи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на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детето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си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е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да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го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окуражава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да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взима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решения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.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Когато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прави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това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,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родителят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подкрепя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детето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си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в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неговото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пътуване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към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независимостта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Разбира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се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,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има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ситуации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, в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които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родителят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трябва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да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вземе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решение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,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но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все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пак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има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достатъчно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възможности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,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при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които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можете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да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предоставите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това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право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на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 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детето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си</w:t>
                  </w:r>
                  <w:proofErr w:type="spellEnd"/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.</w:t>
                  </w:r>
                </w:p>
              </w:tc>
              <w:tc>
                <w:tcPr>
                  <w:tcW w:w="6577" w:type="dxa"/>
                  <w:hideMark/>
                </w:tcPr>
                <w:p w:rsidR="002C57E6" w:rsidRPr="00B70642" w:rsidRDefault="002C57E6" w:rsidP="00B706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B706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.</w:t>
                  </w:r>
                </w:p>
                <w:p w:rsidR="002C57E6" w:rsidRPr="00B70642" w:rsidRDefault="002C57E6" w:rsidP="00B70642">
                  <w:pPr>
                    <w:spacing w:before="100" w:beforeAutospacing="1" w:after="100" w:afterAutospacing="1" w:line="240" w:lineRule="auto"/>
                    <w:ind w:left="60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</w:tbl>
          <w:p w:rsidR="002C57E6" w:rsidRPr="00B70642" w:rsidRDefault="002C57E6" w:rsidP="00B7064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Има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два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достъпни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начина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помогнете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на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детето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си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научи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избира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.</w:t>
            </w:r>
          </w:p>
          <w:p w:rsidR="002C57E6" w:rsidRPr="00B70642" w:rsidRDefault="002C57E6" w:rsidP="00B7064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Карайте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детето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избира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малки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ежедневни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неща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.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Например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какво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облече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какво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сложи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на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сандвича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си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какво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вечеря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.</w:t>
            </w:r>
          </w:p>
          <w:p w:rsidR="002C57E6" w:rsidRPr="00B70642" w:rsidRDefault="002C57E6" w:rsidP="00B7064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Позволявайте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на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детето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участва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в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семейните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дискусии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например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кого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поканите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на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парти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къде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отидете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през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почивните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дни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и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т.н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.</w:t>
            </w:r>
          </w:p>
          <w:p w:rsidR="002C57E6" w:rsidRPr="00B70642" w:rsidRDefault="002C57E6" w:rsidP="00B70642">
            <w:pPr>
              <w:spacing w:before="100" w:beforeAutospacing="1" w:after="100" w:afterAutospacing="1" w:line="240" w:lineRule="auto"/>
              <w:ind w:left="-15" w:firstLine="6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Използвайте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думата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“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избор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”,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когато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разговаряте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с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детето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:</w:t>
            </w:r>
            <w:r w:rsidR="002E1130"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“</w:t>
            </w:r>
            <w:proofErr w:type="spellStart"/>
            <w:r w:rsidR="002E1130"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Кое</w:t>
            </w:r>
            <w:proofErr w:type="spellEnd"/>
            <w:r w:rsidR="002E1130"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="002E1130"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избираш</w:t>
            </w:r>
            <w:proofErr w:type="spellEnd"/>
            <w:r w:rsidR="002E1130"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?”, “</w:t>
            </w:r>
            <w:proofErr w:type="spellStart"/>
            <w:r w:rsidR="002E1130"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Какъв</w:t>
            </w:r>
            <w:proofErr w:type="spellEnd"/>
            <w:r w:rsidR="002E1130"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е </w:t>
            </w:r>
            <w:proofErr w:type="spellStart"/>
            <w:r w:rsidR="002E1130"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твоят</w:t>
            </w:r>
            <w:proofErr w:type="spellEnd"/>
            <w:r w:rsidR="002E1130" w:rsidRPr="00B7064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избор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?</w:t>
            </w:r>
            <w:proofErr w:type="gram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”.</w:t>
            </w:r>
            <w:proofErr w:type="gram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И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запомнете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че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когато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децата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по-малки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трябва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ограничавате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избора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им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два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варианта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за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бъде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решението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по-лесно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.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По-големите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деца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могат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избират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между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повече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възможности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.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Запомнете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също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че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не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бива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давате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на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детето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право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на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избор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ако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след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това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не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сте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в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състояние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го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осъществите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.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Децата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трябва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имат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сигурността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че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тяхното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решение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ще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бъде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уважено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.</w:t>
            </w:r>
          </w:p>
          <w:p w:rsidR="002C57E6" w:rsidRPr="00B70642" w:rsidRDefault="002C57E6" w:rsidP="00B70642">
            <w:pPr>
              <w:spacing w:before="100" w:beforeAutospacing="1" w:after="100" w:afterAutospacing="1" w:line="240" w:lineRule="auto"/>
              <w:ind w:left="-15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Даването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на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децата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възможност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избират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им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помага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при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взимането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на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решения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и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ги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прави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по-самостоятелни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.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Детето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ще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бъде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по-заинтригувано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ако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предварително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е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участвало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в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избора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на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дадена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ситуация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и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ще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носи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отговорност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за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нея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.</w:t>
            </w:r>
          </w:p>
          <w:p w:rsidR="002C57E6" w:rsidRPr="00B70642" w:rsidRDefault="002C57E6" w:rsidP="00B70642">
            <w:pPr>
              <w:spacing w:before="100" w:beforeAutospacing="1" w:after="100" w:afterAutospacing="1" w:line="240" w:lineRule="auto"/>
              <w:ind w:left="-15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Ако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често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водите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битки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с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детето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си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относно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изпълнението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на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определени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ангажименти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опитайте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го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поставите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пред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възможността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избира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.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Това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може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окаже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ефективен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начин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справите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със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ситуацията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без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спор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.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Например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въпрос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като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: “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Искаш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ли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го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направиш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сега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или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ще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го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направиш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след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един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час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?</w:t>
            </w:r>
            <w:proofErr w:type="gram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”,</w:t>
            </w:r>
            <w:proofErr w:type="gram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дава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на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детето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силата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избира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, а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не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просто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изпълнява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нареждания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.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Така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повишават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самоуважението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и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отговорността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му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.</w:t>
            </w:r>
          </w:p>
          <w:p w:rsidR="002C57E6" w:rsidRPr="00B70642" w:rsidRDefault="002C57E6" w:rsidP="00B70642">
            <w:pPr>
              <w:spacing w:before="100" w:beforeAutospacing="1" w:after="100" w:afterAutospacing="1" w:line="240" w:lineRule="auto"/>
              <w:ind w:left="-15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Децата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на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които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дава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възможността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за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избор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участват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в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семейните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дискусии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и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lastRenderedPageBreak/>
              <w:t>мнението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им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уважава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имат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по-висока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самооценка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и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действат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по-уверено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когато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изправят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пред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непозната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ситуация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.</w:t>
            </w:r>
          </w:p>
          <w:p w:rsidR="002C57E6" w:rsidRPr="00B70642" w:rsidRDefault="002C57E6" w:rsidP="00B70642">
            <w:pPr>
              <w:spacing w:before="100" w:beforeAutospacing="1" w:after="100" w:afterAutospacing="1" w:line="240" w:lineRule="auto"/>
              <w:ind w:firstLine="5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Когато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свършите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с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четенето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задайте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си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въпроса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: “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Как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мога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дам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на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детето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си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повече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възможности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прави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избор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?</w:t>
            </w:r>
            <w:proofErr w:type="gram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”.</w:t>
            </w:r>
            <w:proofErr w:type="gramEnd"/>
          </w:p>
          <w:p w:rsidR="002C57E6" w:rsidRPr="00B70642" w:rsidRDefault="002C57E6" w:rsidP="00B70642">
            <w:pPr>
              <w:spacing w:before="100" w:beforeAutospacing="1" w:after="100" w:afterAutospacing="1" w:line="240" w:lineRule="auto"/>
              <w:ind w:firstLine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Ако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родителите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си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задаваме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по-често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този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въпрос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ще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стимулираме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децата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си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станат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умели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във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взимането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на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решения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да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станат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самостоятелни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и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отговорни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уверени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в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себе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си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хора</w:t>
            </w:r>
            <w:proofErr w:type="spellEnd"/>
            <w:r w:rsidRPr="00B7064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.</w:t>
            </w:r>
          </w:p>
        </w:tc>
      </w:tr>
    </w:tbl>
    <w:p w:rsidR="002C57E6" w:rsidRPr="00B70642" w:rsidRDefault="002C57E6" w:rsidP="00B70642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C57E6" w:rsidRPr="00B70642" w:rsidRDefault="002C57E6" w:rsidP="00B70642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70642">
        <w:rPr>
          <w:rFonts w:ascii="Times New Roman" w:hAnsi="Times New Roman" w:cs="Times New Roman"/>
          <w:b/>
          <w:sz w:val="28"/>
          <w:szCs w:val="28"/>
          <w:u w:val="single"/>
        </w:rPr>
        <w:t>Интерактивни упражнения</w:t>
      </w:r>
    </w:p>
    <w:p w:rsidR="002C57E6" w:rsidRPr="00B70642" w:rsidRDefault="002C57E6" w:rsidP="00B7064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2C57E6" w:rsidRPr="00B70642" w:rsidRDefault="002C57E6" w:rsidP="00B70642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70642">
        <w:rPr>
          <w:rFonts w:ascii="Times New Roman" w:hAnsi="Times New Roman" w:cs="Times New Roman"/>
          <w:b/>
          <w:sz w:val="28"/>
          <w:szCs w:val="28"/>
        </w:rPr>
        <w:t>Въвеждащо упражнение “Рисуване със затворени очи“.</w:t>
      </w:r>
    </w:p>
    <w:p w:rsidR="002C57E6" w:rsidRPr="00B70642" w:rsidRDefault="002C57E6" w:rsidP="00B7064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B70642">
        <w:rPr>
          <w:rFonts w:ascii="Times New Roman" w:hAnsi="Times New Roman" w:cs="Times New Roman"/>
          <w:sz w:val="24"/>
          <w:szCs w:val="24"/>
        </w:rPr>
        <w:t>На лист хартия всеки участник рисува нещо със затворени очи.След като е готов отваря очи и оцветява рисунката.Може да се постави и заглавие.Прави изложба на рисунките.</w:t>
      </w:r>
    </w:p>
    <w:p w:rsidR="002C57E6" w:rsidRPr="00B70642" w:rsidRDefault="002C57E6" w:rsidP="00B7064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2C57E6" w:rsidRPr="00B70642" w:rsidRDefault="002C57E6" w:rsidP="00B70642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0642">
        <w:rPr>
          <w:rFonts w:ascii="Times New Roman" w:hAnsi="Times New Roman" w:cs="Times New Roman"/>
          <w:b/>
          <w:sz w:val="28"/>
          <w:szCs w:val="28"/>
        </w:rPr>
        <w:t>2. Интерактивно упражнение „Решенията, които вземам всеки ден“.</w:t>
      </w:r>
    </w:p>
    <w:p w:rsidR="002C57E6" w:rsidRPr="00B70642" w:rsidRDefault="007C5830" w:rsidP="00B7064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B70642">
        <w:rPr>
          <w:rFonts w:ascii="Times New Roman" w:hAnsi="Times New Roman" w:cs="Times New Roman"/>
          <w:sz w:val="24"/>
          <w:szCs w:val="24"/>
        </w:rPr>
        <w:t xml:space="preserve">       </w:t>
      </w:r>
      <w:r w:rsidR="002C57E6" w:rsidRPr="00B70642">
        <w:rPr>
          <w:rFonts w:ascii="Times New Roman" w:hAnsi="Times New Roman" w:cs="Times New Roman"/>
          <w:sz w:val="24"/>
          <w:szCs w:val="24"/>
        </w:rPr>
        <w:t>Участниците си припомнят и записват решенията, които са взели  самостоятелно през днешния ден./от сутринта до момента/.</w:t>
      </w:r>
      <w:r w:rsidR="00B70642">
        <w:rPr>
          <w:rFonts w:ascii="Times New Roman" w:hAnsi="Times New Roman" w:cs="Times New Roman"/>
          <w:sz w:val="24"/>
          <w:szCs w:val="24"/>
        </w:rPr>
        <w:t xml:space="preserve"> </w:t>
      </w:r>
      <w:r w:rsidR="002C57E6" w:rsidRPr="00B70642">
        <w:rPr>
          <w:rFonts w:ascii="Times New Roman" w:hAnsi="Times New Roman" w:cs="Times New Roman"/>
          <w:sz w:val="24"/>
          <w:szCs w:val="24"/>
        </w:rPr>
        <w:t>Споделят се някои от тях.</w:t>
      </w:r>
      <w:r w:rsidR="00B70642">
        <w:rPr>
          <w:rFonts w:ascii="Times New Roman" w:hAnsi="Times New Roman" w:cs="Times New Roman"/>
          <w:sz w:val="24"/>
          <w:szCs w:val="24"/>
        </w:rPr>
        <w:t xml:space="preserve"> </w:t>
      </w:r>
      <w:r w:rsidR="002C57E6" w:rsidRPr="00B70642">
        <w:rPr>
          <w:rFonts w:ascii="Times New Roman" w:hAnsi="Times New Roman" w:cs="Times New Roman"/>
          <w:sz w:val="24"/>
          <w:szCs w:val="24"/>
        </w:rPr>
        <w:t>Водещият обяснява, че в своето ежедневие човек непрекъснато взема различни решения.</w:t>
      </w:r>
      <w:r w:rsidR="00B70642">
        <w:rPr>
          <w:rFonts w:ascii="Times New Roman" w:hAnsi="Times New Roman" w:cs="Times New Roman"/>
          <w:sz w:val="24"/>
          <w:szCs w:val="24"/>
        </w:rPr>
        <w:t xml:space="preserve"> </w:t>
      </w:r>
      <w:r w:rsidR="002C57E6" w:rsidRPr="00B70642">
        <w:rPr>
          <w:rFonts w:ascii="Times New Roman" w:hAnsi="Times New Roman" w:cs="Times New Roman"/>
          <w:sz w:val="24"/>
          <w:szCs w:val="24"/>
        </w:rPr>
        <w:t>Дефинира се вземането на решения като процес, при който човек избира между няколко възможности.</w:t>
      </w:r>
      <w:r w:rsidR="00B70642">
        <w:rPr>
          <w:rFonts w:ascii="Times New Roman" w:hAnsi="Times New Roman" w:cs="Times New Roman"/>
          <w:sz w:val="24"/>
          <w:szCs w:val="24"/>
        </w:rPr>
        <w:t xml:space="preserve"> </w:t>
      </w:r>
      <w:r w:rsidR="002C57E6" w:rsidRPr="00B70642">
        <w:rPr>
          <w:rFonts w:ascii="Times New Roman" w:hAnsi="Times New Roman" w:cs="Times New Roman"/>
          <w:sz w:val="24"/>
          <w:szCs w:val="24"/>
        </w:rPr>
        <w:t>Често този процес е повлиян от различни фактори - натиск на приятели, рек</w:t>
      </w:r>
      <w:r w:rsidR="00B70642">
        <w:rPr>
          <w:rFonts w:ascii="Times New Roman" w:hAnsi="Times New Roman" w:cs="Times New Roman"/>
          <w:sz w:val="24"/>
          <w:szCs w:val="24"/>
        </w:rPr>
        <w:t>лама, чувства, навици, родители</w:t>
      </w:r>
      <w:r w:rsidR="002C57E6" w:rsidRPr="00B70642">
        <w:rPr>
          <w:rFonts w:ascii="Times New Roman" w:hAnsi="Times New Roman" w:cs="Times New Roman"/>
          <w:sz w:val="24"/>
          <w:szCs w:val="24"/>
        </w:rPr>
        <w:t>, ценностна система и др.</w:t>
      </w:r>
    </w:p>
    <w:p w:rsidR="002C57E6" w:rsidRPr="00B70642" w:rsidRDefault="002C57E6" w:rsidP="00B7064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2C57E6" w:rsidRPr="00B70642" w:rsidRDefault="002C57E6" w:rsidP="00B70642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0642">
        <w:rPr>
          <w:rFonts w:ascii="Times New Roman" w:hAnsi="Times New Roman" w:cs="Times New Roman"/>
          <w:b/>
          <w:sz w:val="28"/>
          <w:szCs w:val="28"/>
        </w:rPr>
        <w:t>3.</w:t>
      </w:r>
      <w:r w:rsidR="00B70642" w:rsidRPr="00B706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0642">
        <w:rPr>
          <w:rFonts w:ascii="Times New Roman" w:hAnsi="Times New Roman" w:cs="Times New Roman"/>
          <w:b/>
          <w:sz w:val="28"/>
          <w:szCs w:val="28"/>
        </w:rPr>
        <w:t>Практическа задача „Моделиране на процеса на вземане на решения“</w:t>
      </w:r>
    </w:p>
    <w:p w:rsidR="002C57E6" w:rsidRPr="00B70642" w:rsidRDefault="007C5830" w:rsidP="00B7064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B70642">
        <w:rPr>
          <w:rFonts w:ascii="Times New Roman" w:hAnsi="Times New Roman" w:cs="Times New Roman"/>
          <w:sz w:val="24"/>
          <w:szCs w:val="24"/>
        </w:rPr>
        <w:t xml:space="preserve">        </w:t>
      </w:r>
      <w:r w:rsidR="00B70642">
        <w:rPr>
          <w:rFonts w:ascii="Times New Roman" w:hAnsi="Times New Roman" w:cs="Times New Roman"/>
          <w:sz w:val="24"/>
          <w:szCs w:val="24"/>
        </w:rPr>
        <w:t>На учениците се дава постер</w:t>
      </w:r>
      <w:r w:rsidR="002C57E6" w:rsidRPr="00B70642">
        <w:rPr>
          <w:rFonts w:ascii="Times New Roman" w:hAnsi="Times New Roman" w:cs="Times New Roman"/>
          <w:sz w:val="24"/>
          <w:szCs w:val="24"/>
        </w:rPr>
        <w:t>,</w:t>
      </w:r>
      <w:r w:rsidR="00B70642">
        <w:rPr>
          <w:rFonts w:ascii="Times New Roman" w:hAnsi="Times New Roman" w:cs="Times New Roman"/>
          <w:sz w:val="24"/>
          <w:szCs w:val="24"/>
        </w:rPr>
        <w:t xml:space="preserve"> </w:t>
      </w:r>
      <w:r w:rsidR="002C57E6" w:rsidRPr="00B70642">
        <w:rPr>
          <w:rFonts w:ascii="Times New Roman" w:hAnsi="Times New Roman" w:cs="Times New Roman"/>
          <w:sz w:val="24"/>
          <w:szCs w:val="24"/>
        </w:rPr>
        <w:t>на който са  записани  последователно стъпките, из</w:t>
      </w:r>
      <w:r w:rsidR="00B70642">
        <w:rPr>
          <w:rFonts w:ascii="Times New Roman" w:hAnsi="Times New Roman" w:cs="Times New Roman"/>
          <w:sz w:val="24"/>
          <w:szCs w:val="24"/>
        </w:rPr>
        <w:t>ползвани при решаване на пробле</w:t>
      </w:r>
      <w:r w:rsidR="002C57E6" w:rsidRPr="00B70642">
        <w:rPr>
          <w:rFonts w:ascii="Times New Roman" w:hAnsi="Times New Roman" w:cs="Times New Roman"/>
          <w:sz w:val="24"/>
          <w:szCs w:val="24"/>
        </w:rPr>
        <w:t>. Моделира се процеса на вземане на решения по определен казус. Разделят се на шест групи.</w:t>
      </w:r>
      <w:r w:rsidR="00B70642">
        <w:rPr>
          <w:rFonts w:ascii="Times New Roman" w:hAnsi="Times New Roman" w:cs="Times New Roman"/>
          <w:sz w:val="24"/>
          <w:szCs w:val="24"/>
        </w:rPr>
        <w:t xml:space="preserve"> </w:t>
      </w:r>
      <w:r w:rsidR="002C57E6" w:rsidRPr="00B70642">
        <w:rPr>
          <w:rFonts w:ascii="Times New Roman" w:hAnsi="Times New Roman" w:cs="Times New Roman"/>
          <w:sz w:val="24"/>
          <w:szCs w:val="24"/>
        </w:rPr>
        <w:t>Всяка група представя своето мнение по една от посочените стъпки .</w:t>
      </w:r>
    </w:p>
    <w:p w:rsidR="002C57E6" w:rsidRPr="00B70642" w:rsidRDefault="002C57E6" w:rsidP="00B70642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70642">
        <w:rPr>
          <w:rFonts w:ascii="Times New Roman" w:hAnsi="Times New Roman" w:cs="Times New Roman"/>
          <w:sz w:val="24"/>
          <w:szCs w:val="24"/>
        </w:rPr>
        <w:t>Какъв е проблемът?</w:t>
      </w:r>
      <w:r w:rsidR="00B70642">
        <w:rPr>
          <w:rFonts w:ascii="Times New Roman" w:hAnsi="Times New Roman" w:cs="Times New Roman"/>
          <w:sz w:val="24"/>
          <w:szCs w:val="24"/>
        </w:rPr>
        <w:t xml:space="preserve"> </w:t>
      </w:r>
      <w:r w:rsidRPr="00B70642">
        <w:rPr>
          <w:rFonts w:ascii="Times New Roman" w:hAnsi="Times New Roman" w:cs="Times New Roman"/>
          <w:sz w:val="24"/>
          <w:szCs w:val="24"/>
        </w:rPr>
        <w:t>Формулирай го точно и ясно!</w:t>
      </w:r>
    </w:p>
    <w:p w:rsidR="002C57E6" w:rsidRPr="00B70642" w:rsidRDefault="002C57E6" w:rsidP="00B70642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70642">
        <w:rPr>
          <w:rFonts w:ascii="Times New Roman" w:hAnsi="Times New Roman" w:cs="Times New Roman"/>
          <w:sz w:val="24"/>
          <w:szCs w:val="24"/>
        </w:rPr>
        <w:t>Необходима информация</w:t>
      </w:r>
    </w:p>
    <w:p w:rsidR="002C57E6" w:rsidRPr="00B70642" w:rsidRDefault="002C57E6" w:rsidP="00B70642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70642">
        <w:rPr>
          <w:rFonts w:ascii="Times New Roman" w:hAnsi="Times New Roman" w:cs="Times New Roman"/>
          <w:sz w:val="24"/>
          <w:szCs w:val="24"/>
        </w:rPr>
        <w:t>Колко и какви са алтернативните решения на проблема?</w:t>
      </w:r>
    </w:p>
    <w:p w:rsidR="002C57E6" w:rsidRPr="00B70642" w:rsidRDefault="002C57E6" w:rsidP="00B70642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70642">
        <w:rPr>
          <w:rFonts w:ascii="Times New Roman" w:hAnsi="Times New Roman" w:cs="Times New Roman"/>
          <w:sz w:val="24"/>
          <w:szCs w:val="24"/>
        </w:rPr>
        <w:t>Какви са положителните и отрицателните последици от всяка алтернатива?</w:t>
      </w:r>
    </w:p>
    <w:p w:rsidR="002C57E6" w:rsidRPr="00B70642" w:rsidRDefault="002C57E6" w:rsidP="00B70642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70642">
        <w:rPr>
          <w:rFonts w:ascii="Times New Roman" w:hAnsi="Times New Roman" w:cs="Times New Roman"/>
          <w:sz w:val="24"/>
          <w:szCs w:val="24"/>
        </w:rPr>
        <w:t>Кои са човешките фактори, влияейки ни при решаването на проблема?</w:t>
      </w:r>
    </w:p>
    <w:p w:rsidR="002C57E6" w:rsidRPr="00B70642" w:rsidRDefault="002C57E6" w:rsidP="00B70642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70642">
        <w:rPr>
          <w:rFonts w:ascii="Times New Roman" w:hAnsi="Times New Roman" w:cs="Times New Roman"/>
          <w:sz w:val="24"/>
          <w:szCs w:val="24"/>
        </w:rPr>
        <w:t>Какъв е моят избор?</w:t>
      </w:r>
    </w:p>
    <w:p w:rsidR="002C57E6" w:rsidRPr="00B70642" w:rsidRDefault="002C57E6" w:rsidP="00B70642">
      <w:pPr>
        <w:pStyle w:val="ListParagraph"/>
        <w:ind w:left="108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C57E6" w:rsidRPr="00B70642" w:rsidRDefault="002C57E6" w:rsidP="00B70642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0642">
        <w:rPr>
          <w:rFonts w:ascii="Times New Roman" w:hAnsi="Times New Roman" w:cs="Times New Roman"/>
          <w:b/>
          <w:sz w:val="28"/>
          <w:szCs w:val="28"/>
        </w:rPr>
        <w:t>Казус</w:t>
      </w:r>
    </w:p>
    <w:p w:rsidR="00636600" w:rsidRPr="00B70642" w:rsidRDefault="00BC5963" w:rsidP="00B70642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0642">
        <w:rPr>
          <w:rFonts w:ascii="Times New Roman" w:hAnsi="Times New Roman" w:cs="Times New Roman"/>
          <w:sz w:val="24"/>
          <w:szCs w:val="24"/>
        </w:rPr>
        <w:t xml:space="preserve">Вие сте ученичка </w:t>
      </w:r>
      <w:r w:rsidR="002C57E6" w:rsidRPr="00B70642">
        <w:rPr>
          <w:rFonts w:ascii="Times New Roman" w:hAnsi="Times New Roman" w:cs="Times New Roman"/>
          <w:sz w:val="24"/>
          <w:szCs w:val="24"/>
        </w:rPr>
        <w:t>в 8 клас.</w:t>
      </w:r>
      <w:r w:rsidR="00B70642">
        <w:rPr>
          <w:rFonts w:ascii="Times New Roman" w:hAnsi="Times New Roman" w:cs="Times New Roman"/>
          <w:sz w:val="24"/>
          <w:szCs w:val="24"/>
        </w:rPr>
        <w:t xml:space="preserve"> </w:t>
      </w:r>
      <w:r w:rsidR="002C57E6" w:rsidRPr="00B70642">
        <w:rPr>
          <w:rFonts w:ascii="Times New Roman" w:hAnsi="Times New Roman" w:cs="Times New Roman"/>
          <w:sz w:val="24"/>
          <w:szCs w:val="24"/>
        </w:rPr>
        <w:t>В задния двор на училището при вас идва съученик от съседния клас, на когото вие се възхищавате.</w:t>
      </w:r>
      <w:r w:rsidR="00B70642">
        <w:rPr>
          <w:rFonts w:ascii="Times New Roman" w:hAnsi="Times New Roman" w:cs="Times New Roman"/>
          <w:sz w:val="24"/>
          <w:szCs w:val="24"/>
        </w:rPr>
        <w:t xml:space="preserve"> </w:t>
      </w:r>
      <w:r w:rsidR="002C57E6" w:rsidRPr="00B70642">
        <w:rPr>
          <w:rFonts w:ascii="Times New Roman" w:hAnsi="Times New Roman" w:cs="Times New Roman"/>
          <w:sz w:val="24"/>
          <w:szCs w:val="24"/>
        </w:rPr>
        <w:t>Предлага ви да опитате трева.</w:t>
      </w:r>
      <w:r w:rsidR="00B70642">
        <w:rPr>
          <w:rFonts w:ascii="Times New Roman" w:hAnsi="Times New Roman" w:cs="Times New Roman"/>
          <w:sz w:val="24"/>
          <w:szCs w:val="24"/>
        </w:rPr>
        <w:t xml:space="preserve"> </w:t>
      </w:r>
      <w:r w:rsidR="002C57E6" w:rsidRPr="00B70642">
        <w:rPr>
          <w:rFonts w:ascii="Times New Roman" w:hAnsi="Times New Roman" w:cs="Times New Roman"/>
          <w:sz w:val="24"/>
          <w:szCs w:val="24"/>
        </w:rPr>
        <w:t>Настоятелен е.</w:t>
      </w:r>
      <w:r w:rsidR="00B70642">
        <w:rPr>
          <w:rFonts w:ascii="Times New Roman" w:hAnsi="Times New Roman" w:cs="Times New Roman"/>
          <w:sz w:val="24"/>
          <w:szCs w:val="24"/>
        </w:rPr>
        <w:t xml:space="preserve"> </w:t>
      </w:r>
      <w:r w:rsidR="002C57E6" w:rsidRPr="00B70642">
        <w:rPr>
          <w:rFonts w:ascii="Times New Roman" w:hAnsi="Times New Roman" w:cs="Times New Roman"/>
          <w:sz w:val="24"/>
          <w:szCs w:val="24"/>
        </w:rPr>
        <w:t>Вие се колебаете. Да приемете или не.</w:t>
      </w:r>
      <w:r w:rsidR="00B70642">
        <w:rPr>
          <w:rFonts w:ascii="Times New Roman" w:hAnsi="Times New Roman" w:cs="Times New Roman"/>
          <w:sz w:val="24"/>
          <w:szCs w:val="24"/>
        </w:rPr>
        <w:t xml:space="preserve"> </w:t>
      </w:r>
      <w:r w:rsidR="002C57E6" w:rsidRPr="00B70642">
        <w:rPr>
          <w:rFonts w:ascii="Times New Roman" w:hAnsi="Times New Roman" w:cs="Times New Roman"/>
          <w:sz w:val="24"/>
          <w:szCs w:val="24"/>
        </w:rPr>
        <w:t>Не знаете как да постъпите.</w:t>
      </w:r>
    </w:p>
    <w:sectPr w:rsidR="00636600" w:rsidRPr="00B70642" w:rsidSect="00B70642">
      <w:headerReference w:type="default" r:id="rId8"/>
      <w:footerReference w:type="default" r:id="rId9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301" w:rsidRDefault="00C73301" w:rsidP="00190859">
      <w:pPr>
        <w:spacing w:after="0" w:line="240" w:lineRule="auto"/>
      </w:pPr>
      <w:r>
        <w:separator/>
      </w:r>
    </w:p>
  </w:endnote>
  <w:endnote w:type="continuationSeparator" w:id="0">
    <w:p w:rsidR="00C73301" w:rsidRDefault="00C73301" w:rsidP="00190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307897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70642" w:rsidRDefault="00B7064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70642" w:rsidRDefault="00B7064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301" w:rsidRDefault="00C73301" w:rsidP="00190859">
      <w:pPr>
        <w:spacing w:after="0" w:line="240" w:lineRule="auto"/>
      </w:pPr>
      <w:r>
        <w:separator/>
      </w:r>
    </w:p>
  </w:footnote>
  <w:footnote w:type="continuationSeparator" w:id="0">
    <w:p w:rsidR="00C73301" w:rsidRDefault="00C73301" w:rsidP="001908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859" w:rsidRPr="002E1B67" w:rsidRDefault="00190859" w:rsidP="00190859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>
      <w:rPr>
        <w:noProof/>
        <w:lang w:eastAsia="bg-BG"/>
      </w:rPr>
      <w:drawing>
        <wp:anchor distT="0" distB="0" distL="114300" distR="114300" simplePos="0" relativeHeight="251661312" behindDoc="0" locked="0" layoutInCell="1" allowOverlap="1" wp14:anchorId="1B29AC93" wp14:editId="28CE3D53">
          <wp:simplePos x="0" y="0"/>
          <wp:positionH relativeFrom="column">
            <wp:posOffset>5558155</wp:posOffset>
          </wp:positionH>
          <wp:positionV relativeFrom="paragraph">
            <wp:posOffset>-144780</wp:posOffset>
          </wp:positionV>
          <wp:extent cx="476250" cy="630555"/>
          <wp:effectExtent l="0" t="0" r="0" b="0"/>
          <wp:wrapNone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630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 wp14:anchorId="0B135C4B" wp14:editId="00C85323">
          <wp:simplePos x="0" y="0"/>
          <wp:positionH relativeFrom="column">
            <wp:posOffset>-718185</wp:posOffset>
          </wp:positionH>
          <wp:positionV relativeFrom="paragraph">
            <wp:posOffset>-140335</wp:posOffset>
          </wp:positionV>
          <wp:extent cx="1295400" cy="843280"/>
          <wp:effectExtent l="0" t="0" r="0" b="0"/>
          <wp:wrapNone/>
          <wp:docPr id="2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95400" cy="843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E1B67">
      <w:rPr>
        <w:rFonts w:ascii="Times New Roman" w:hAnsi="Times New Roman" w:cs="Times New Roman"/>
        <w:b/>
        <w:sz w:val="24"/>
        <w:szCs w:val="24"/>
      </w:rPr>
      <w:t>Министерство на младежта и спорта</w:t>
    </w:r>
  </w:p>
  <w:p w:rsidR="00190859" w:rsidRDefault="00190859" w:rsidP="00190859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rFonts w:ascii="Times New Roman" w:hAnsi="Times New Roman" w:cs="Times New Roman"/>
        <w:b/>
        <w:sz w:val="24"/>
        <w:szCs w:val="24"/>
      </w:rPr>
      <w:t>Национална програма за</w:t>
    </w:r>
    <w:r w:rsidRPr="003228FC">
      <w:rPr>
        <w:rFonts w:ascii="Times New Roman" w:hAnsi="Times New Roman" w:cs="Times New Roman"/>
        <w:b/>
        <w:sz w:val="24"/>
        <w:szCs w:val="24"/>
      </w:rPr>
      <w:t xml:space="preserve"> изпълнение на младежки</w:t>
    </w:r>
  </w:p>
  <w:p w:rsidR="00190859" w:rsidRDefault="00190859" w:rsidP="00190859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 w:rsidRPr="003228FC">
      <w:rPr>
        <w:rFonts w:ascii="Times New Roman" w:hAnsi="Times New Roman" w:cs="Times New Roman"/>
        <w:b/>
        <w:sz w:val="24"/>
        <w:szCs w:val="24"/>
      </w:rPr>
      <w:t>дейности по чл.10 А от Закона за хазарта за 2017 г.</w:t>
    </w:r>
  </w:p>
  <w:p w:rsidR="00190859" w:rsidRDefault="00190859" w:rsidP="00190859">
    <w:pPr>
      <w:pStyle w:val="Header"/>
      <w:jc w:val="center"/>
      <w:rPr>
        <w:b/>
      </w:rPr>
    </w:pPr>
    <w:r w:rsidRPr="00213D03">
      <w:rPr>
        <w:b/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02A076F" wp14:editId="076BFD21">
              <wp:simplePos x="0" y="0"/>
              <wp:positionH relativeFrom="column">
                <wp:posOffset>5234305</wp:posOffset>
              </wp:positionH>
              <wp:positionV relativeFrom="paragraph">
                <wp:posOffset>53340</wp:posOffset>
              </wp:positionV>
              <wp:extent cx="1200785" cy="266700"/>
              <wp:effectExtent l="0" t="0" r="0" b="0"/>
              <wp:wrapNone/>
              <wp:docPr id="307" name="Текстово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0785" cy="266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90859" w:rsidRPr="00213D03" w:rsidRDefault="00190859" w:rsidP="00190859">
                          <w:pPr>
                            <w:jc w:val="center"/>
                            <w:rPr>
                              <w:sz w:val="20"/>
                            </w:rPr>
                          </w:pPr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>Сдружение ЦОПСИ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2" o:spid="_x0000_s1026" type="#_x0000_t202" style="position:absolute;left:0;text-align:left;margin-left:412.15pt;margin-top:4.2pt;width:94.5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" filled="f" stroked="f">
              <v:textbox>
                <w:txbxContent>
                  <w:p w:rsidR="00190859" w:rsidRPr="00213D03" w:rsidRDefault="00190859" w:rsidP="00190859">
                    <w:pPr>
                      <w:jc w:val="center"/>
                      <w:rPr>
                        <w:sz w:val="20"/>
                      </w:rPr>
                    </w:pPr>
                    <w:r w:rsidRPr="00213D03">
                      <w:rPr>
                        <w:b/>
                        <w:sz w:val="18"/>
                        <w:szCs w:val="20"/>
                      </w:rPr>
                      <w:t>Сдружение ЦОПСИ</w:t>
                    </w:r>
                  </w:p>
                </w:txbxContent>
              </v:textbox>
            </v:shape>
          </w:pict>
        </mc:Fallback>
      </mc:AlternateContent>
    </w:r>
    <w:r>
      <w:rPr>
        <w:b/>
      </w:rPr>
      <w:t xml:space="preserve">Проект </w:t>
    </w:r>
    <w:r w:rsidRPr="003228FC">
      <w:rPr>
        <w:b/>
      </w:rPr>
      <w:t>"С доверие към младите"</w:t>
    </w:r>
    <w:r>
      <w:rPr>
        <w:b/>
      </w:rPr>
      <w:t xml:space="preserve">   </w:t>
    </w:r>
    <w:r w:rsidRPr="003228FC">
      <w:rPr>
        <w:b/>
      </w:rPr>
      <w:t>Договор № 25-00-13/17.07.2017 г.</w:t>
    </w:r>
  </w:p>
  <w:p w:rsidR="00190859" w:rsidRPr="00B126D5" w:rsidRDefault="00190859" w:rsidP="00190859">
    <w:pPr>
      <w:pStyle w:val="Header"/>
      <w:jc w:val="center"/>
      <w:rPr>
        <w:b/>
      </w:rPr>
    </w:pPr>
    <w:r>
      <w:rPr>
        <w:b/>
      </w:rPr>
      <w:t>Бенефициент: Център за образователни програми и социални инициативи</w:t>
    </w:r>
  </w:p>
  <w:p w:rsidR="00190859" w:rsidRDefault="0019085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10E55"/>
    <w:multiLevelType w:val="hybridMultilevel"/>
    <w:tmpl w:val="9450416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DF437A"/>
    <w:multiLevelType w:val="hybridMultilevel"/>
    <w:tmpl w:val="27184006"/>
    <w:lvl w:ilvl="0" w:tplc="3D0C88F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64C"/>
    <w:rsid w:val="00063790"/>
    <w:rsid w:val="00190859"/>
    <w:rsid w:val="002C57E6"/>
    <w:rsid w:val="002E1130"/>
    <w:rsid w:val="00326A4A"/>
    <w:rsid w:val="00636600"/>
    <w:rsid w:val="006C164C"/>
    <w:rsid w:val="007C5830"/>
    <w:rsid w:val="00816385"/>
    <w:rsid w:val="008718A8"/>
    <w:rsid w:val="00B70642"/>
    <w:rsid w:val="00BC5963"/>
    <w:rsid w:val="00BE5A92"/>
    <w:rsid w:val="00C73301"/>
    <w:rsid w:val="00E9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8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0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0859"/>
  </w:style>
  <w:style w:type="paragraph" w:styleId="Footer">
    <w:name w:val="footer"/>
    <w:basedOn w:val="Normal"/>
    <w:link w:val="FooterChar"/>
    <w:uiPriority w:val="99"/>
    <w:unhideWhenUsed/>
    <w:rsid w:val="00190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0859"/>
  </w:style>
  <w:style w:type="paragraph" w:styleId="NoSpacing">
    <w:name w:val="No Spacing"/>
    <w:uiPriority w:val="1"/>
    <w:qFormat/>
    <w:rsid w:val="0019085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C57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8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0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0859"/>
  </w:style>
  <w:style w:type="paragraph" w:styleId="Footer">
    <w:name w:val="footer"/>
    <w:basedOn w:val="Normal"/>
    <w:link w:val="FooterChar"/>
    <w:uiPriority w:val="99"/>
    <w:unhideWhenUsed/>
    <w:rsid w:val="00190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0859"/>
  </w:style>
  <w:style w:type="paragraph" w:styleId="NoSpacing">
    <w:name w:val="No Spacing"/>
    <w:uiPriority w:val="1"/>
    <w:qFormat/>
    <w:rsid w:val="0019085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C57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Dobi</dc:creator>
  <cp:keywords/>
  <dc:description/>
  <cp:lastModifiedBy>Danaila Bolgradova</cp:lastModifiedBy>
  <cp:revision>5</cp:revision>
  <dcterms:created xsi:type="dcterms:W3CDTF">2017-10-05T13:42:00Z</dcterms:created>
  <dcterms:modified xsi:type="dcterms:W3CDTF">2017-10-10T07:58:00Z</dcterms:modified>
</cp:coreProperties>
</file>